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8D4D6" w14:textId="77777777" w:rsidR="00971065" w:rsidRDefault="00971065" w:rsidP="00971065">
      <w:pPr>
        <w:widowControl w:val="0"/>
        <w:autoSpaceDE w:val="0"/>
        <w:autoSpaceDN w:val="0"/>
        <w:adjustRightInd w:val="0"/>
        <w:spacing w:after="240" w:line="360" w:lineRule="atLeast"/>
        <w:ind w:right="3169"/>
        <w:jc w:val="center"/>
        <w:rPr>
          <w:rFonts w:cstheme="minorEastAsia"/>
          <w:color w:val="000000"/>
          <w:szCs w:val="32"/>
        </w:rPr>
      </w:pPr>
      <w:r w:rsidRPr="00141228">
        <w:rPr>
          <w:rFonts w:cstheme="minorEastAsia" w:hint="eastAsia"/>
          <w:color w:val="000000"/>
          <w:szCs w:val="32"/>
        </w:rPr>
        <w:t>ORANGE EXPORT LTD</w:t>
      </w:r>
    </w:p>
    <w:p w14:paraId="1C09CE2A" w14:textId="77777777" w:rsidR="00971065" w:rsidRPr="008A4A31" w:rsidRDefault="00971065" w:rsidP="00971065">
      <w:pPr>
        <w:widowControl w:val="0"/>
        <w:autoSpaceDE w:val="0"/>
        <w:autoSpaceDN w:val="0"/>
        <w:adjustRightInd w:val="0"/>
        <w:spacing w:line="80" w:lineRule="atLeast"/>
        <w:ind w:right="3170"/>
        <w:jc w:val="center"/>
        <w:rPr>
          <w:rFonts w:cstheme="minorEastAsia"/>
          <w:i/>
          <w:color w:val="000000"/>
          <w:sz w:val="22"/>
          <w:szCs w:val="22"/>
        </w:rPr>
      </w:pPr>
      <w:r w:rsidRPr="008A4A31">
        <w:rPr>
          <w:rFonts w:cstheme="minorEastAsia" w:hint="eastAsia"/>
          <w:i/>
          <w:iCs/>
          <w:color w:val="000000"/>
          <w:sz w:val="22"/>
          <w:szCs w:val="22"/>
        </w:rPr>
        <w:t>Publié par Raquel, au 52 Av. Pierre Brossolette à Malakoff (92240)</w:t>
      </w:r>
    </w:p>
    <w:p w14:paraId="3F36F27B" w14:textId="77777777" w:rsidR="00971065" w:rsidRPr="008A4A31" w:rsidRDefault="00971065" w:rsidP="00971065">
      <w:pPr>
        <w:widowControl w:val="0"/>
        <w:pBdr>
          <w:bottom w:val="single" w:sz="4" w:space="1" w:color="auto"/>
        </w:pBdr>
        <w:autoSpaceDE w:val="0"/>
        <w:autoSpaceDN w:val="0"/>
        <w:adjustRightInd w:val="0"/>
        <w:spacing w:line="260" w:lineRule="atLeast"/>
        <w:ind w:right="3170"/>
        <w:rPr>
          <w:rFonts w:cstheme="minorEastAsia"/>
          <w:color w:val="000000"/>
          <w:sz w:val="10"/>
          <w:szCs w:val="10"/>
        </w:rPr>
      </w:pPr>
    </w:p>
    <w:p w14:paraId="3A012EA1" w14:textId="77777777" w:rsidR="00971065" w:rsidRPr="00867E7E" w:rsidRDefault="00971065" w:rsidP="00971065">
      <w:pPr>
        <w:widowControl w:val="0"/>
        <w:autoSpaceDE w:val="0"/>
        <w:autoSpaceDN w:val="0"/>
        <w:adjustRightInd w:val="0"/>
        <w:spacing w:line="180" w:lineRule="atLeast"/>
        <w:ind w:right="3170"/>
        <w:jc w:val="center"/>
        <w:rPr>
          <w:rFonts w:cstheme="minorEastAsia"/>
          <w:color w:val="000000"/>
          <w:sz w:val="20"/>
          <w:szCs w:val="20"/>
        </w:rPr>
      </w:pPr>
      <w:proofErr w:type="spellStart"/>
      <w:r w:rsidRPr="00867E7E">
        <w:rPr>
          <w:rFonts w:cstheme="minorEastAsia" w:hint="eastAsia"/>
          <w:color w:val="000000"/>
          <w:sz w:val="20"/>
          <w:szCs w:val="20"/>
        </w:rPr>
        <w:t>Sponte</w:t>
      </w:r>
      <w:proofErr w:type="spellEnd"/>
      <w:r w:rsidRPr="00867E7E">
        <w:rPr>
          <w:rFonts w:cstheme="minorEastAsia" w:hint="eastAsia"/>
          <w:color w:val="000000"/>
          <w:sz w:val="20"/>
          <w:szCs w:val="20"/>
        </w:rPr>
        <w:t xml:space="preserve"> sua forte                           LUCR.</w:t>
      </w:r>
    </w:p>
    <w:p w14:paraId="5A669713" w14:textId="77777777" w:rsidR="00971065" w:rsidRPr="00867E7E" w:rsidRDefault="00971065" w:rsidP="00971065">
      <w:pPr>
        <w:widowControl w:val="0"/>
        <w:pBdr>
          <w:bottom w:val="single" w:sz="4" w:space="1" w:color="auto"/>
        </w:pBdr>
        <w:autoSpaceDE w:val="0"/>
        <w:autoSpaceDN w:val="0"/>
        <w:adjustRightInd w:val="0"/>
        <w:spacing w:line="40" w:lineRule="atLeast"/>
        <w:ind w:right="3170"/>
        <w:jc w:val="center"/>
        <w:rPr>
          <w:rFonts w:cstheme="minorEastAsia"/>
          <w:color w:val="000000"/>
          <w:sz w:val="10"/>
          <w:szCs w:val="10"/>
        </w:rPr>
      </w:pPr>
    </w:p>
    <w:p w14:paraId="74EBCB6D" w14:textId="08DA5907" w:rsidR="008B4088" w:rsidRPr="00206347" w:rsidRDefault="00206347" w:rsidP="00867E7E">
      <w:pPr>
        <w:widowControl w:val="0"/>
        <w:autoSpaceDE w:val="0"/>
        <w:autoSpaceDN w:val="0"/>
        <w:adjustRightInd w:val="0"/>
        <w:spacing w:after="240" w:line="300" w:lineRule="atLeast"/>
        <w:ind w:right="3169"/>
        <w:rPr>
          <w:rFonts w:cstheme="minorEastAsia"/>
          <w:b/>
          <w:color w:val="000000"/>
        </w:rPr>
      </w:pPr>
      <w:r w:rsidRPr="00206347">
        <w:rPr>
          <w:rFonts w:cstheme="minorEastAsia" w:hint="eastAsia"/>
          <w:b/>
          <w:color w:val="000000"/>
          <w:szCs w:val="26"/>
        </w:rPr>
        <w:t>Janvier-février 1976</w:t>
      </w:r>
      <w:r>
        <w:rPr>
          <w:rFonts w:cstheme="minorEastAsia" w:hint="eastAsia"/>
          <w:b/>
          <w:color w:val="000000"/>
          <w:szCs w:val="26"/>
        </w:rPr>
        <w:t xml:space="preserve">                              </w:t>
      </w:r>
      <w:r w:rsidRPr="00206347">
        <w:rPr>
          <w:rFonts w:cstheme="minorEastAsia" w:hint="eastAsia"/>
          <w:b/>
          <w:color w:val="000000"/>
          <w:szCs w:val="26"/>
        </w:rPr>
        <w:t xml:space="preserve">                               </w:t>
      </w:r>
      <w:r w:rsidRPr="00206347">
        <w:rPr>
          <w:rFonts w:cstheme="minorEastAsia"/>
          <w:b/>
          <w:color w:val="000000"/>
          <w:szCs w:val="26"/>
        </w:rPr>
        <w:t>N° 1</w:t>
      </w:r>
    </w:p>
    <w:p w14:paraId="14E7FDCD" w14:textId="78A04985" w:rsidR="008B4088" w:rsidRPr="00141228" w:rsidRDefault="008B4088" w:rsidP="00206347">
      <w:pPr>
        <w:widowControl w:val="0"/>
        <w:autoSpaceDE w:val="0"/>
        <w:autoSpaceDN w:val="0"/>
        <w:adjustRightInd w:val="0"/>
        <w:spacing w:line="260" w:lineRule="atLeast"/>
        <w:ind w:right="3169"/>
        <w:jc w:val="both"/>
        <w:rPr>
          <w:rFonts w:cstheme="minorEastAsia"/>
          <w:color w:val="000000"/>
        </w:rPr>
      </w:pPr>
      <w:r w:rsidRPr="00FA39C7">
        <w:rPr>
          <w:rFonts w:cstheme="minorEastAsia" w:hint="eastAsia"/>
          <w:color w:val="000000"/>
          <w:spacing w:val="-10"/>
          <w:sz w:val="20"/>
          <w:szCs w:val="20"/>
        </w:rPr>
        <w:t>LES ESPIONS THRACES DORMAIENT PR</w:t>
      </w:r>
      <w:r w:rsidR="00FA39C7" w:rsidRPr="00FA39C7">
        <w:rPr>
          <w:rFonts w:cstheme="minorEastAsia"/>
          <w:color w:val="000000"/>
          <w:spacing w:val="-10"/>
          <w:sz w:val="20"/>
          <w:szCs w:val="20"/>
        </w:rPr>
        <w:t>ÈS</w:t>
      </w:r>
      <w:r w:rsidRPr="00FA39C7">
        <w:rPr>
          <w:rFonts w:cstheme="minorEastAsia" w:hint="eastAsia"/>
          <w:color w:val="000000"/>
          <w:spacing w:val="-10"/>
          <w:sz w:val="20"/>
          <w:szCs w:val="20"/>
        </w:rPr>
        <w:t xml:space="preserve"> DES VAISSEAUX</w:t>
      </w:r>
      <w:r w:rsidRPr="00FA39C7">
        <w:rPr>
          <w:rFonts w:cstheme="minorEastAsia" w:hint="eastAsia"/>
          <w:color w:val="000000"/>
          <w:spacing w:val="-10"/>
          <w:szCs w:val="21"/>
        </w:rPr>
        <w:t xml:space="preserve"> </w:t>
      </w:r>
      <w:r w:rsidRPr="00FA39C7">
        <w:rPr>
          <w:rFonts w:cstheme="minorEastAsia" w:hint="eastAsia"/>
          <w:color w:val="000000"/>
          <w:spacing w:val="-10"/>
          <w:szCs w:val="26"/>
        </w:rPr>
        <w:t>(cylindres et</w:t>
      </w:r>
      <w:r w:rsidRPr="00141228">
        <w:rPr>
          <w:rFonts w:cstheme="minorEastAsia" w:hint="eastAsia"/>
          <w:color w:val="000000"/>
          <w:szCs w:val="26"/>
        </w:rPr>
        <w:t xml:space="preserve"> </w:t>
      </w:r>
      <w:r w:rsidRPr="0044429C">
        <w:rPr>
          <w:rFonts w:cstheme="minorEastAsia" w:hint="eastAsia"/>
          <w:color w:val="000000"/>
          <w:spacing w:val="12"/>
          <w:szCs w:val="26"/>
        </w:rPr>
        <w:t>cachets) Raquel/Emmanuel Hocquard. Collection Chutes. 9</w:t>
      </w:r>
      <w:r w:rsidRPr="00141228">
        <w:rPr>
          <w:rFonts w:cstheme="minorEastAsia" w:hint="eastAsia"/>
          <w:color w:val="000000"/>
          <w:szCs w:val="26"/>
        </w:rPr>
        <w:t xml:space="preserve"> exemplaires. 90 F. </w:t>
      </w:r>
    </w:p>
    <w:p w14:paraId="6CC235F4" w14:textId="77777777" w:rsidR="0044429C" w:rsidRDefault="0044429C" w:rsidP="00206347">
      <w:pPr>
        <w:widowControl w:val="0"/>
        <w:pBdr>
          <w:bottom w:val="single" w:sz="4" w:space="1" w:color="auto"/>
        </w:pBdr>
        <w:autoSpaceDE w:val="0"/>
        <w:autoSpaceDN w:val="0"/>
        <w:adjustRightInd w:val="0"/>
        <w:spacing w:line="260" w:lineRule="atLeast"/>
        <w:ind w:right="6287"/>
        <w:rPr>
          <w:rFonts w:cstheme="minorEastAsia"/>
          <w:color w:val="000000"/>
          <w:szCs w:val="21"/>
        </w:rPr>
      </w:pPr>
    </w:p>
    <w:p w14:paraId="5EEA3E65" w14:textId="38317B3D" w:rsidR="008B4088" w:rsidRPr="00141228" w:rsidRDefault="008B4088" w:rsidP="00206347">
      <w:pPr>
        <w:widowControl w:val="0"/>
        <w:autoSpaceDE w:val="0"/>
        <w:autoSpaceDN w:val="0"/>
        <w:adjustRightInd w:val="0"/>
        <w:spacing w:line="280" w:lineRule="atLeast"/>
        <w:ind w:right="3169"/>
        <w:rPr>
          <w:rFonts w:cstheme="minorEastAsia"/>
          <w:color w:val="000000"/>
        </w:rPr>
      </w:pPr>
    </w:p>
    <w:p w14:paraId="5B689D5A" w14:textId="42EC9B3E" w:rsidR="008B4088" w:rsidRPr="00141228" w:rsidRDefault="008B4088" w:rsidP="00830D7D">
      <w:pPr>
        <w:widowControl w:val="0"/>
        <w:autoSpaceDE w:val="0"/>
        <w:autoSpaceDN w:val="0"/>
        <w:adjustRightInd w:val="0"/>
        <w:spacing w:after="60" w:line="300" w:lineRule="atLeast"/>
        <w:ind w:right="3170"/>
        <w:jc w:val="both"/>
        <w:rPr>
          <w:rFonts w:cstheme="minorEastAsia"/>
          <w:color w:val="000000"/>
        </w:rPr>
      </w:pPr>
      <w:r w:rsidRPr="00141228">
        <w:rPr>
          <w:rFonts w:cstheme="minorEastAsia" w:hint="eastAsia"/>
          <w:color w:val="000000"/>
          <w:szCs w:val="26"/>
        </w:rPr>
        <w:t xml:space="preserve">Au pied des grottes d'Hercule, sur le littoral atlantique, </w:t>
      </w:r>
      <w:proofErr w:type="spellStart"/>
      <w:r w:rsidRPr="00141228">
        <w:rPr>
          <w:rFonts w:cstheme="minorEastAsia" w:hint="eastAsia"/>
          <w:color w:val="000000"/>
          <w:szCs w:val="26"/>
        </w:rPr>
        <w:t>l'ar</w:t>
      </w:r>
      <w:proofErr w:type="spellEnd"/>
      <w:r w:rsidRPr="00141228">
        <w:rPr>
          <w:rFonts w:cstheme="minorEastAsia" w:hint="eastAsia"/>
          <w:color w:val="000000"/>
          <w:szCs w:val="26"/>
        </w:rPr>
        <w:t xml:space="preserve">- </w:t>
      </w:r>
      <w:proofErr w:type="spellStart"/>
      <w:r w:rsidRPr="00141228">
        <w:rPr>
          <w:rFonts w:cstheme="minorEastAsia" w:hint="eastAsia"/>
          <w:color w:val="000000"/>
          <w:szCs w:val="26"/>
        </w:rPr>
        <w:t>chéologue</w:t>
      </w:r>
      <w:proofErr w:type="spellEnd"/>
      <w:r w:rsidRPr="00141228">
        <w:rPr>
          <w:rFonts w:cstheme="minorEastAsia" w:hint="eastAsia"/>
          <w:color w:val="000000"/>
          <w:szCs w:val="26"/>
        </w:rPr>
        <w:t xml:space="preserve"> </w:t>
      </w:r>
      <w:proofErr w:type="spellStart"/>
      <w:r w:rsidRPr="00141228">
        <w:rPr>
          <w:rFonts w:cstheme="minorEastAsia" w:hint="eastAsia"/>
          <w:color w:val="000000"/>
          <w:szCs w:val="26"/>
        </w:rPr>
        <w:t>Montalban</w:t>
      </w:r>
      <w:proofErr w:type="spellEnd"/>
      <w:r w:rsidRPr="00141228">
        <w:rPr>
          <w:rFonts w:cstheme="minorEastAsia" w:hint="eastAsia"/>
          <w:color w:val="000000"/>
          <w:szCs w:val="26"/>
        </w:rPr>
        <w:t xml:space="preserve"> mettait au jour les vestiges d'un comptoir romain du </w:t>
      </w:r>
      <w:r w:rsidRPr="00141228">
        <w:rPr>
          <w:rFonts w:cstheme="minorEastAsia" w:hint="eastAsia"/>
          <w:color w:val="000000"/>
          <w:szCs w:val="21"/>
        </w:rPr>
        <w:t>1</w:t>
      </w:r>
      <w:r w:rsidR="00F8028C">
        <w:rPr>
          <w:rFonts w:cstheme="minorEastAsia" w:hint="eastAsia"/>
          <w:color w:val="000000"/>
          <w:szCs w:val="21"/>
        </w:rPr>
        <w:t>er</w:t>
      </w:r>
      <w:r w:rsidRPr="00141228">
        <w:rPr>
          <w:rFonts w:cstheme="minorEastAsia" w:hint="eastAsia"/>
          <w:color w:val="000000"/>
          <w:szCs w:val="21"/>
        </w:rPr>
        <w:t xml:space="preserve"> </w:t>
      </w:r>
      <w:r w:rsidRPr="00141228">
        <w:rPr>
          <w:rFonts w:cstheme="minorEastAsia" w:hint="eastAsia"/>
          <w:color w:val="000000"/>
          <w:szCs w:val="26"/>
        </w:rPr>
        <w:t xml:space="preserve">siècle qui par la suite avait subi l'assaut des Van- </w:t>
      </w:r>
      <w:proofErr w:type="spellStart"/>
      <w:proofErr w:type="gramStart"/>
      <w:r w:rsidRPr="00141228">
        <w:rPr>
          <w:rFonts w:cstheme="minorEastAsia" w:hint="eastAsia"/>
          <w:color w:val="000000"/>
          <w:szCs w:val="26"/>
        </w:rPr>
        <w:t>dales</w:t>
      </w:r>
      <w:proofErr w:type="spellEnd"/>
      <w:r w:rsidRPr="00141228">
        <w:rPr>
          <w:rFonts w:cstheme="minorEastAsia" w:hint="eastAsia"/>
          <w:color w:val="000000"/>
          <w:szCs w:val="26"/>
        </w:rPr>
        <w:t>:</w:t>
      </w:r>
      <w:proofErr w:type="gramEnd"/>
      <w:r w:rsidRPr="00141228">
        <w:rPr>
          <w:rFonts w:cstheme="minorEastAsia" w:hint="eastAsia"/>
          <w:color w:val="000000"/>
          <w:szCs w:val="26"/>
        </w:rPr>
        <w:t xml:space="preserve"> les peintures murales avaient été systématiquement </w:t>
      </w:r>
      <w:proofErr w:type="spellStart"/>
      <w:r w:rsidRPr="00141228">
        <w:rPr>
          <w:rFonts w:cstheme="minorEastAsia" w:hint="eastAsia"/>
          <w:color w:val="000000"/>
          <w:szCs w:val="26"/>
        </w:rPr>
        <w:t>mar</w:t>
      </w:r>
      <w:proofErr w:type="spellEnd"/>
      <w:r w:rsidRPr="00141228">
        <w:rPr>
          <w:rFonts w:cstheme="minorEastAsia" w:hint="eastAsia"/>
          <w:color w:val="000000"/>
          <w:szCs w:val="26"/>
        </w:rPr>
        <w:t xml:space="preserve">- </w:t>
      </w:r>
      <w:proofErr w:type="spellStart"/>
      <w:r w:rsidRPr="0044429C">
        <w:rPr>
          <w:rFonts w:cstheme="minorEastAsia" w:hint="eastAsia"/>
          <w:color w:val="000000"/>
          <w:spacing w:val="2"/>
          <w:szCs w:val="26"/>
        </w:rPr>
        <w:t>telées</w:t>
      </w:r>
      <w:proofErr w:type="spellEnd"/>
      <w:r w:rsidRPr="0044429C">
        <w:rPr>
          <w:rFonts w:cstheme="minorEastAsia" w:hint="eastAsia"/>
          <w:color w:val="000000"/>
          <w:spacing w:val="2"/>
          <w:szCs w:val="26"/>
        </w:rPr>
        <w:t xml:space="preserve"> et leurs débris, abandonnés à terre, peu à peu recouverts par</w:t>
      </w:r>
      <w:r w:rsidRPr="00141228">
        <w:rPr>
          <w:rFonts w:cstheme="minorEastAsia" w:hint="eastAsia"/>
          <w:color w:val="000000"/>
          <w:szCs w:val="26"/>
        </w:rPr>
        <w:t xml:space="preserve"> les sables; tandis que les murs qui les avaient supportées allaient pourvoir aux besoins en pierre de générations d'</w:t>
      </w:r>
      <w:proofErr w:type="spellStart"/>
      <w:r w:rsidRPr="00141228">
        <w:rPr>
          <w:rFonts w:cstheme="minorEastAsia" w:hint="eastAsia"/>
          <w:color w:val="000000"/>
          <w:szCs w:val="26"/>
        </w:rPr>
        <w:t>autoch</w:t>
      </w:r>
      <w:proofErr w:type="spellEnd"/>
      <w:r w:rsidRPr="00141228">
        <w:rPr>
          <w:rFonts w:cstheme="minorEastAsia" w:hint="eastAsia"/>
          <w:color w:val="000000"/>
          <w:szCs w:val="26"/>
        </w:rPr>
        <w:t xml:space="preserve">- </w:t>
      </w:r>
      <w:proofErr w:type="spellStart"/>
      <w:r w:rsidRPr="00141228">
        <w:rPr>
          <w:rFonts w:cstheme="minorEastAsia" w:hint="eastAsia"/>
          <w:color w:val="000000"/>
          <w:szCs w:val="26"/>
        </w:rPr>
        <w:t>tones</w:t>
      </w:r>
      <w:proofErr w:type="spellEnd"/>
      <w:r w:rsidRPr="00141228">
        <w:rPr>
          <w:rFonts w:cstheme="minorEastAsia" w:hint="eastAsia"/>
          <w:color w:val="000000"/>
          <w:szCs w:val="26"/>
        </w:rPr>
        <w:t xml:space="preserve">. </w:t>
      </w:r>
    </w:p>
    <w:p w14:paraId="57697EC7" w14:textId="77777777" w:rsidR="008B4088" w:rsidRPr="00141228" w:rsidRDefault="008B4088" w:rsidP="00830D7D">
      <w:pPr>
        <w:widowControl w:val="0"/>
        <w:autoSpaceDE w:val="0"/>
        <w:autoSpaceDN w:val="0"/>
        <w:adjustRightInd w:val="0"/>
        <w:spacing w:after="60" w:line="300" w:lineRule="atLeast"/>
        <w:ind w:right="3170"/>
        <w:jc w:val="both"/>
        <w:rPr>
          <w:rFonts w:cstheme="minorEastAsia"/>
          <w:color w:val="000000"/>
        </w:rPr>
      </w:pPr>
      <w:r w:rsidRPr="00141228">
        <w:rPr>
          <w:rFonts w:cstheme="minorEastAsia" w:hint="eastAsia"/>
          <w:color w:val="000000"/>
          <w:szCs w:val="26"/>
        </w:rPr>
        <w:t xml:space="preserve">Des semaines durant, chaque journée apporta son lot de </w:t>
      </w:r>
      <w:proofErr w:type="spellStart"/>
      <w:r w:rsidRPr="00141228">
        <w:rPr>
          <w:rFonts w:cstheme="minorEastAsia" w:hint="eastAsia"/>
          <w:color w:val="000000"/>
          <w:szCs w:val="26"/>
        </w:rPr>
        <w:t>frag</w:t>
      </w:r>
      <w:proofErr w:type="spellEnd"/>
      <w:r w:rsidRPr="00141228">
        <w:rPr>
          <w:rFonts w:cstheme="minorEastAsia" w:hint="eastAsia"/>
          <w:color w:val="000000"/>
          <w:szCs w:val="26"/>
        </w:rPr>
        <w:t xml:space="preserve">- </w:t>
      </w:r>
      <w:proofErr w:type="spellStart"/>
      <w:r w:rsidRPr="00141228">
        <w:rPr>
          <w:rFonts w:cstheme="minorEastAsia" w:hint="eastAsia"/>
          <w:color w:val="000000"/>
          <w:szCs w:val="26"/>
        </w:rPr>
        <w:t>ments</w:t>
      </w:r>
      <w:proofErr w:type="spellEnd"/>
      <w:r w:rsidRPr="00141228">
        <w:rPr>
          <w:rFonts w:cstheme="minorEastAsia" w:hint="eastAsia"/>
          <w:color w:val="000000"/>
          <w:szCs w:val="26"/>
        </w:rPr>
        <w:t xml:space="preserve"> colorés d'anciennes fresques, lesquels, une fois lavés et disposés sur de longues tables, s'avéraient inaptes aux plus patientes tentatives de reconstitution, même partielle, du moindre pan mural. </w:t>
      </w:r>
    </w:p>
    <w:p w14:paraId="05318684" w14:textId="77777777" w:rsidR="008B4088" w:rsidRPr="00141228" w:rsidRDefault="008B4088" w:rsidP="00830D7D">
      <w:pPr>
        <w:widowControl w:val="0"/>
        <w:autoSpaceDE w:val="0"/>
        <w:autoSpaceDN w:val="0"/>
        <w:adjustRightInd w:val="0"/>
        <w:spacing w:after="60" w:line="300" w:lineRule="atLeast"/>
        <w:ind w:right="3170"/>
        <w:jc w:val="both"/>
        <w:rPr>
          <w:rFonts w:cstheme="minorEastAsia"/>
          <w:color w:val="000000"/>
        </w:rPr>
      </w:pPr>
      <w:r w:rsidRPr="00141228">
        <w:rPr>
          <w:rFonts w:cstheme="minorEastAsia" w:hint="eastAsia"/>
          <w:color w:val="000000"/>
          <w:szCs w:val="26"/>
        </w:rPr>
        <w:t xml:space="preserve">En revanche, cette irréductibilité du fragment à réintégrer l'ensemble originel amorça, par le biais des lacunes, la </w:t>
      </w:r>
      <w:proofErr w:type="spellStart"/>
      <w:r w:rsidRPr="00141228">
        <w:rPr>
          <w:rFonts w:cstheme="minorEastAsia" w:hint="eastAsia"/>
          <w:color w:val="000000"/>
          <w:szCs w:val="26"/>
        </w:rPr>
        <w:t>dispa</w:t>
      </w:r>
      <w:proofErr w:type="spellEnd"/>
      <w:r w:rsidRPr="00141228">
        <w:rPr>
          <w:rFonts w:cstheme="minorEastAsia" w:hint="eastAsia"/>
          <w:color w:val="000000"/>
          <w:szCs w:val="26"/>
        </w:rPr>
        <w:t xml:space="preserve">- </w:t>
      </w:r>
      <w:proofErr w:type="spellStart"/>
      <w:r w:rsidRPr="00141228">
        <w:rPr>
          <w:rFonts w:cstheme="minorEastAsia" w:hint="eastAsia"/>
          <w:color w:val="000000"/>
          <w:szCs w:val="26"/>
        </w:rPr>
        <w:t>rition</w:t>
      </w:r>
      <w:proofErr w:type="spellEnd"/>
      <w:r w:rsidRPr="00141228">
        <w:rPr>
          <w:rFonts w:cstheme="minorEastAsia" w:hint="eastAsia"/>
          <w:color w:val="000000"/>
          <w:szCs w:val="26"/>
        </w:rPr>
        <w:t xml:space="preserve"> du support et la perte définitive du modèle, l'hypothèse d'une nouvelle redistribution du monde née du hasard de ces éclats auxquels quinze siècles d'ensablement avaient conservé une étonnante fraîcheur quant aux couleurs dans le pressenti- ment d'une rythmique où </w:t>
      </w:r>
      <w:r w:rsidRPr="00141228">
        <w:rPr>
          <w:rFonts w:cstheme="minorEastAsia" w:hint="eastAsia"/>
          <w:iCs/>
          <w:color w:val="000000"/>
          <w:szCs w:val="26"/>
        </w:rPr>
        <w:t>l'</w:t>
      </w:r>
      <w:r w:rsidRPr="007D7F33">
        <w:rPr>
          <w:rFonts w:cstheme="minorEastAsia" w:hint="eastAsia"/>
          <w:i/>
          <w:iCs/>
          <w:color w:val="000000"/>
          <w:szCs w:val="26"/>
        </w:rPr>
        <w:t>entre</w:t>
      </w:r>
      <w:r w:rsidRPr="00141228">
        <w:rPr>
          <w:rFonts w:cstheme="minorEastAsia" w:hint="eastAsia"/>
          <w:iCs/>
          <w:color w:val="000000"/>
          <w:szCs w:val="26"/>
        </w:rPr>
        <w:t xml:space="preserve"> </w:t>
      </w:r>
      <w:r w:rsidRPr="00141228">
        <w:rPr>
          <w:rFonts w:cstheme="minorEastAsia" w:hint="eastAsia"/>
          <w:color w:val="000000"/>
          <w:szCs w:val="26"/>
        </w:rPr>
        <w:t xml:space="preserve">commençait à engloutir à </w:t>
      </w:r>
      <w:proofErr w:type="spellStart"/>
      <w:r w:rsidRPr="00141228">
        <w:rPr>
          <w:rFonts w:cstheme="minorEastAsia" w:hint="eastAsia"/>
          <w:color w:val="000000"/>
          <w:szCs w:val="26"/>
        </w:rPr>
        <w:t>tra</w:t>
      </w:r>
      <w:proofErr w:type="spellEnd"/>
      <w:r w:rsidRPr="00141228">
        <w:rPr>
          <w:rFonts w:cstheme="minorEastAsia" w:hint="eastAsia"/>
          <w:color w:val="000000"/>
          <w:szCs w:val="26"/>
        </w:rPr>
        <w:t xml:space="preserve">- vers la ville morte la vivante, et jusqu'à la mer proche, la saison déjà très avancée avec le risque des grandes marées d'équinoxe... </w:t>
      </w:r>
    </w:p>
    <w:p w14:paraId="580230D8" w14:textId="77777777" w:rsidR="008B4088" w:rsidRPr="00141228" w:rsidRDefault="008B4088" w:rsidP="00830D7D">
      <w:pPr>
        <w:widowControl w:val="0"/>
        <w:autoSpaceDE w:val="0"/>
        <w:autoSpaceDN w:val="0"/>
        <w:adjustRightInd w:val="0"/>
        <w:spacing w:after="60" w:line="300" w:lineRule="atLeast"/>
        <w:ind w:right="3170"/>
        <w:jc w:val="both"/>
        <w:rPr>
          <w:rFonts w:cstheme="minorEastAsia"/>
          <w:color w:val="000000"/>
        </w:rPr>
      </w:pPr>
      <w:r w:rsidRPr="00141228">
        <w:rPr>
          <w:rFonts w:cstheme="minorEastAsia" w:hint="eastAsia"/>
          <w:color w:val="000000"/>
          <w:szCs w:val="26"/>
        </w:rPr>
        <w:t xml:space="preserve">Libérés de l'origine et laissés à leur trop grande évidence propre, il fallut bien, par raison, les rendre aux sables, les fragments, </w:t>
      </w:r>
      <w:proofErr w:type="spellStart"/>
      <w:r w:rsidRPr="00141228">
        <w:rPr>
          <w:rFonts w:cstheme="minorEastAsia" w:hint="eastAsia"/>
          <w:color w:val="000000"/>
          <w:szCs w:val="26"/>
        </w:rPr>
        <w:t>nam</w:t>
      </w:r>
      <w:proofErr w:type="spellEnd"/>
      <w:r w:rsidRPr="00141228">
        <w:rPr>
          <w:rFonts w:cstheme="minorEastAsia" w:hint="eastAsia"/>
          <w:color w:val="000000"/>
          <w:szCs w:val="26"/>
        </w:rPr>
        <w:t xml:space="preserve"> </w:t>
      </w:r>
      <w:proofErr w:type="spellStart"/>
      <w:r w:rsidRPr="00141228">
        <w:rPr>
          <w:rFonts w:cstheme="minorEastAsia" w:hint="eastAsia"/>
          <w:color w:val="000000"/>
          <w:szCs w:val="26"/>
        </w:rPr>
        <w:t>quodcumque</w:t>
      </w:r>
      <w:proofErr w:type="spellEnd"/>
      <w:r w:rsidRPr="00141228">
        <w:rPr>
          <w:rFonts w:cstheme="minorEastAsia" w:hint="eastAsia"/>
          <w:color w:val="000000"/>
          <w:szCs w:val="26"/>
        </w:rPr>
        <w:t xml:space="preserve"> suis </w:t>
      </w:r>
      <w:proofErr w:type="spellStart"/>
      <w:r w:rsidRPr="00141228">
        <w:rPr>
          <w:rFonts w:cstheme="minorEastAsia" w:hint="eastAsia"/>
          <w:color w:val="000000"/>
          <w:szCs w:val="26"/>
        </w:rPr>
        <w:t>mutatum</w:t>
      </w:r>
      <w:proofErr w:type="spellEnd"/>
      <w:r w:rsidRPr="00141228">
        <w:rPr>
          <w:rFonts w:cstheme="minorEastAsia" w:hint="eastAsia"/>
          <w:color w:val="000000"/>
          <w:szCs w:val="26"/>
        </w:rPr>
        <w:t xml:space="preserve"> </w:t>
      </w:r>
      <w:proofErr w:type="spellStart"/>
      <w:r w:rsidRPr="00141228">
        <w:rPr>
          <w:rFonts w:cstheme="minorEastAsia" w:hint="eastAsia"/>
          <w:color w:val="000000"/>
          <w:szCs w:val="26"/>
        </w:rPr>
        <w:t>finibus</w:t>
      </w:r>
      <w:proofErr w:type="spellEnd"/>
      <w:r w:rsidRPr="00141228">
        <w:rPr>
          <w:rFonts w:cstheme="minorEastAsia" w:hint="eastAsia"/>
          <w:color w:val="000000"/>
          <w:szCs w:val="26"/>
        </w:rPr>
        <w:t xml:space="preserve"> exit/continuo hoc mors est </w:t>
      </w:r>
      <w:proofErr w:type="spellStart"/>
      <w:r w:rsidRPr="00141228">
        <w:rPr>
          <w:rFonts w:cstheme="minorEastAsia" w:hint="eastAsia"/>
          <w:color w:val="000000"/>
          <w:szCs w:val="26"/>
        </w:rPr>
        <w:t>illius</w:t>
      </w:r>
      <w:proofErr w:type="spellEnd"/>
      <w:r w:rsidRPr="00141228">
        <w:rPr>
          <w:rFonts w:cstheme="minorEastAsia" w:hint="eastAsia"/>
          <w:color w:val="000000"/>
          <w:szCs w:val="26"/>
        </w:rPr>
        <w:t xml:space="preserve"> quod fuit ante (</w:t>
      </w:r>
      <w:proofErr w:type="spellStart"/>
      <w:r w:rsidRPr="00141228">
        <w:rPr>
          <w:rFonts w:cstheme="minorEastAsia" w:hint="eastAsia"/>
          <w:color w:val="000000"/>
          <w:szCs w:val="26"/>
        </w:rPr>
        <w:t>Lucr</w:t>
      </w:r>
      <w:proofErr w:type="spellEnd"/>
      <w:r w:rsidRPr="00141228">
        <w:rPr>
          <w:rFonts w:cstheme="minorEastAsia" w:hint="eastAsia"/>
          <w:color w:val="000000"/>
          <w:szCs w:val="26"/>
        </w:rPr>
        <w:t xml:space="preserve">.). C'était en été 1953. </w:t>
      </w:r>
    </w:p>
    <w:p w14:paraId="6718C5D4" w14:textId="77777777" w:rsidR="008B4088" w:rsidRPr="00141228" w:rsidRDefault="008B4088" w:rsidP="00830D7D">
      <w:pPr>
        <w:widowControl w:val="0"/>
        <w:autoSpaceDE w:val="0"/>
        <w:autoSpaceDN w:val="0"/>
        <w:adjustRightInd w:val="0"/>
        <w:spacing w:after="60" w:line="300" w:lineRule="atLeast"/>
        <w:ind w:right="3170"/>
        <w:jc w:val="both"/>
        <w:rPr>
          <w:rFonts w:cstheme="minorEastAsia"/>
          <w:color w:val="000000"/>
        </w:rPr>
      </w:pPr>
      <w:r w:rsidRPr="00141228">
        <w:rPr>
          <w:rFonts w:cstheme="minorEastAsia" w:hint="eastAsia"/>
          <w:color w:val="000000"/>
          <w:szCs w:val="26"/>
        </w:rPr>
        <w:t xml:space="preserve">Restent aujourd'hui, dans l'inversion du rapport habituel, cinq cellules prosodiques réalisées par Raquel au moyen de cachets de pomme de terre et d'aquarelle plus, écrite par celui qui fut témoin de ces événements, une table descriptive des planches faisant office d'image. </w:t>
      </w:r>
    </w:p>
    <w:p w14:paraId="3C6A3D6B" w14:textId="77777777" w:rsidR="008B4088" w:rsidRPr="00141228" w:rsidRDefault="008B4088" w:rsidP="00830D7D">
      <w:pPr>
        <w:widowControl w:val="0"/>
        <w:autoSpaceDE w:val="0"/>
        <w:autoSpaceDN w:val="0"/>
        <w:adjustRightInd w:val="0"/>
        <w:spacing w:after="60" w:line="300" w:lineRule="atLeast"/>
        <w:ind w:right="3170"/>
        <w:jc w:val="right"/>
        <w:rPr>
          <w:rFonts w:cstheme="minorEastAsia"/>
          <w:color w:val="000000"/>
        </w:rPr>
      </w:pPr>
      <w:r w:rsidRPr="00141228">
        <w:rPr>
          <w:rFonts w:cstheme="minorEastAsia" w:hint="eastAsia"/>
          <w:color w:val="000000"/>
          <w:szCs w:val="26"/>
        </w:rPr>
        <w:t xml:space="preserve">Emmanuel Hocquard </w:t>
      </w:r>
    </w:p>
    <w:p w14:paraId="67ABAAC6" w14:textId="77777777" w:rsidR="007D7F33" w:rsidRDefault="007D7F33" w:rsidP="007D7F33">
      <w:pPr>
        <w:widowControl w:val="0"/>
        <w:pBdr>
          <w:bottom w:val="single" w:sz="4" w:space="1" w:color="auto"/>
        </w:pBdr>
        <w:autoSpaceDE w:val="0"/>
        <w:autoSpaceDN w:val="0"/>
        <w:adjustRightInd w:val="0"/>
        <w:spacing w:after="240" w:line="260" w:lineRule="atLeast"/>
        <w:ind w:right="6287"/>
        <w:rPr>
          <w:rFonts w:cstheme="minorEastAsia"/>
          <w:color w:val="000000"/>
          <w:szCs w:val="21"/>
        </w:rPr>
      </w:pPr>
    </w:p>
    <w:p w14:paraId="1D086D8F" w14:textId="53B3C307" w:rsidR="00F8028C" w:rsidRDefault="00F8028C">
      <w:pPr>
        <w:rPr>
          <w:rFonts w:cstheme="minorEastAsia"/>
          <w:color w:val="000000"/>
          <w:szCs w:val="26"/>
        </w:rPr>
      </w:pPr>
    </w:p>
    <w:p w14:paraId="52C2FED2" w14:textId="0A0C82F3" w:rsidR="008B4088" w:rsidRDefault="008B4088" w:rsidP="00830D7D">
      <w:pPr>
        <w:widowControl w:val="0"/>
        <w:autoSpaceDE w:val="0"/>
        <w:autoSpaceDN w:val="0"/>
        <w:adjustRightInd w:val="0"/>
        <w:spacing w:after="60" w:line="300" w:lineRule="atLeast"/>
        <w:ind w:right="3170"/>
        <w:jc w:val="center"/>
        <w:rPr>
          <w:rFonts w:cstheme="minorEastAsia"/>
          <w:color w:val="000000"/>
          <w:szCs w:val="26"/>
        </w:rPr>
      </w:pPr>
      <w:r w:rsidRPr="00141228">
        <w:rPr>
          <w:rFonts w:cstheme="minorEastAsia" w:hint="eastAsia"/>
          <w:color w:val="000000"/>
          <w:szCs w:val="26"/>
        </w:rPr>
        <w:t>CHUTES</w:t>
      </w:r>
    </w:p>
    <w:p w14:paraId="4B27F0D3" w14:textId="77777777" w:rsidR="00830D7D" w:rsidRPr="00141228" w:rsidRDefault="00830D7D" w:rsidP="00830D7D">
      <w:pPr>
        <w:widowControl w:val="0"/>
        <w:autoSpaceDE w:val="0"/>
        <w:autoSpaceDN w:val="0"/>
        <w:adjustRightInd w:val="0"/>
        <w:spacing w:after="60" w:line="300" w:lineRule="atLeast"/>
        <w:ind w:right="3170"/>
        <w:jc w:val="center"/>
        <w:rPr>
          <w:rFonts w:cstheme="minorEastAsia"/>
          <w:color w:val="000000"/>
        </w:rPr>
      </w:pPr>
    </w:p>
    <w:p w14:paraId="18F664D2" w14:textId="1E6E7E48" w:rsidR="008B4088" w:rsidRPr="00141228" w:rsidRDefault="008B4088" w:rsidP="00830D7D">
      <w:pPr>
        <w:widowControl w:val="0"/>
        <w:autoSpaceDE w:val="0"/>
        <w:autoSpaceDN w:val="0"/>
        <w:adjustRightInd w:val="0"/>
        <w:spacing w:after="60" w:line="300" w:lineRule="atLeast"/>
        <w:ind w:right="3170"/>
        <w:jc w:val="both"/>
        <w:rPr>
          <w:rFonts w:cstheme="minorEastAsia"/>
          <w:color w:val="000000"/>
        </w:rPr>
      </w:pPr>
      <w:r w:rsidRPr="00141228">
        <w:rPr>
          <w:rFonts w:cstheme="minorEastAsia" w:hint="eastAsia"/>
          <w:color w:val="000000"/>
          <w:szCs w:val="26"/>
        </w:rPr>
        <w:t xml:space="preserve">Neuf </w:t>
      </w:r>
      <w:proofErr w:type="gramStart"/>
      <w:r w:rsidRPr="00141228">
        <w:rPr>
          <w:rFonts w:cstheme="minorEastAsia" w:hint="eastAsia"/>
          <w:color w:val="000000"/>
          <w:szCs w:val="26"/>
        </w:rPr>
        <w:t>livres:</w:t>
      </w:r>
      <w:proofErr w:type="gramEnd"/>
      <w:r w:rsidRPr="00141228">
        <w:rPr>
          <w:rFonts w:cstheme="minorEastAsia" w:hint="eastAsia"/>
          <w:color w:val="000000"/>
          <w:szCs w:val="26"/>
        </w:rPr>
        <w:t xml:space="preserve"> multitude, légion. Ce tirage n'est pas intime. Une quantité vaut pour toute quantité : neuf livres ou mille ou cent mille exemplaires. Rest</w:t>
      </w:r>
      <w:r w:rsidR="00F8028C">
        <w:rPr>
          <w:rFonts w:cstheme="minorEastAsia" w:hint="eastAsia"/>
          <w:color w:val="000000"/>
          <w:szCs w:val="26"/>
        </w:rPr>
        <w:t>e, seule, et indéfectible, la métamorphose de l'écrit en livre</w:t>
      </w:r>
      <w:r w:rsidR="00F8028C">
        <w:rPr>
          <w:rFonts w:cstheme="minorEastAsia"/>
          <w:color w:val="000000"/>
          <w:szCs w:val="26"/>
        </w:rPr>
        <w:t> </w:t>
      </w:r>
      <w:r w:rsidR="00F8028C">
        <w:rPr>
          <w:rFonts w:cstheme="minorEastAsia" w:hint="eastAsia"/>
          <w:color w:val="000000"/>
          <w:szCs w:val="26"/>
        </w:rPr>
        <w:t xml:space="preserve">: </w:t>
      </w:r>
      <w:proofErr w:type="gramStart"/>
      <w:r w:rsidR="00F8028C">
        <w:rPr>
          <w:rFonts w:cstheme="minorEastAsia" w:hint="eastAsia"/>
          <w:color w:val="000000"/>
          <w:szCs w:val="26"/>
        </w:rPr>
        <w:t>purs plu</w:t>
      </w:r>
      <w:r w:rsidRPr="00141228">
        <w:rPr>
          <w:rFonts w:cstheme="minorEastAsia" w:hint="eastAsia"/>
          <w:color w:val="000000"/>
          <w:szCs w:val="26"/>
        </w:rPr>
        <w:t>riel</w:t>
      </w:r>
      <w:proofErr w:type="gramEnd"/>
      <w:r w:rsidRPr="00141228">
        <w:rPr>
          <w:rFonts w:cstheme="minorEastAsia" w:hint="eastAsia"/>
          <w:color w:val="000000"/>
          <w:szCs w:val="26"/>
        </w:rPr>
        <w:t xml:space="preserve"> et dehors. Or, pas plus qu'ils ne </w:t>
      </w:r>
      <w:r w:rsidRPr="00830D7D">
        <w:rPr>
          <w:rFonts w:cstheme="minorEastAsia" w:hint="eastAsia"/>
          <w:color w:val="000000"/>
          <w:spacing w:val="2"/>
          <w:szCs w:val="26"/>
        </w:rPr>
        <w:t>comptent, ne se comptent, auteurs, lecteurs. Les livres sont là.</w:t>
      </w:r>
      <w:r w:rsidRPr="00141228">
        <w:rPr>
          <w:rFonts w:cstheme="minorEastAsia" w:hint="eastAsia"/>
          <w:color w:val="000000"/>
          <w:szCs w:val="26"/>
        </w:rPr>
        <w:t xml:space="preserve"> </w:t>
      </w:r>
      <w:r w:rsidRPr="00830D7D">
        <w:rPr>
          <w:rFonts w:cstheme="minorEastAsia" w:hint="eastAsia"/>
          <w:color w:val="000000"/>
          <w:spacing w:val="4"/>
          <w:szCs w:val="26"/>
        </w:rPr>
        <w:t>Les lecteurs ne sont pas un nombre. Ils sont les autres. Tout autre</w:t>
      </w:r>
      <w:r w:rsidRPr="00141228">
        <w:rPr>
          <w:rFonts w:cstheme="minorEastAsia" w:hint="eastAsia"/>
          <w:color w:val="000000"/>
          <w:szCs w:val="26"/>
        </w:rPr>
        <w:t xml:space="preserve"> : </w:t>
      </w:r>
      <w:proofErr w:type="gramStart"/>
      <w:r w:rsidRPr="00141228">
        <w:rPr>
          <w:rFonts w:cstheme="minorEastAsia" w:hint="eastAsia"/>
          <w:color w:val="000000"/>
          <w:szCs w:val="26"/>
        </w:rPr>
        <w:t>purs pluriel</w:t>
      </w:r>
      <w:proofErr w:type="gramEnd"/>
      <w:r w:rsidRPr="00141228">
        <w:rPr>
          <w:rFonts w:cstheme="minorEastAsia" w:hint="eastAsia"/>
          <w:color w:val="000000"/>
          <w:szCs w:val="26"/>
        </w:rPr>
        <w:t xml:space="preserve"> et dehors. </w:t>
      </w:r>
    </w:p>
    <w:p w14:paraId="3F868097" w14:textId="263284C4" w:rsidR="008B4088" w:rsidRPr="00141228" w:rsidRDefault="008B4088" w:rsidP="00830D7D">
      <w:pPr>
        <w:widowControl w:val="0"/>
        <w:autoSpaceDE w:val="0"/>
        <w:autoSpaceDN w:val="0"/>
        <w:adjustRightInd w:val="0"/>
        <w:spacing w:after="60" w:line="300" w:lineRule="atLeast"/>
        <w:ind w:right="3170"/>
        <w:jc w:val="both"/>
        <w:rPr>
          <w:rFonts w:cstheme="minorEastAsia"/>
          <w:color w:val="000000"/>
        </w:rPr>
      </w:pPr>
      <w:r w:rsidRPr="00141228">
        <w:rPr>
          <w:rFonts w:cstheme="minorEastAsia" w:hint="eastAsia"/>
          <w:color w:val="000000"/>
          <w:szCs w:val="26"/>
        </w:rPr>
        <w:t>Les chutes, qu'Emmanuel Hocquard imprime à la main, ne sont pas un nombre,</w:t>
      </w:r>
      <w:r w:rsidR="00830D7D">
        <w:rPr>
          <w:rFonts w:cstheme="minorEastAsia" w:hint="eastAsia"/>
          <w:color w:val="000000"/>
          <w:szCs w:val="26"/>
        </w:rPr>
        <w:t xml:space="preserve"> sont un temps</w:t>
      </w:r>
      <w:r w:rsidR="00830D7D">
        <w:rPr>
          <w:rFonts w:cstheme="minorEastAsia"/>
          <w:color w:val="000000"/>
          <w:szCs w:val="26"/>
        </w:rPr>
        <w:t> </w:t>
      </w:r>
      <w:r w:rsidR="00830D7D">
        <w:rPr>
          <w:rFonts w:cstheme="minorEastAsia" w:hint="eastAsia"/>
          <w:color w:val="000000"/>
          <w:szCs w:val="26"/>
        </w:rPr>
        <w:t>:</w:t>
      </w:r>
      <w:r w:rsidRPr="00141228">
        <w:rPr>
          <w:rFonts w:cstheme="minorEastAsia" w:hint="eastAsia"/>
          <w:color w:val="000000"/>
          <w:szCs w:val="26"/>
        </w:rPr>
        <w:t xml:space="preserve"> l'espace d'une journée. Ainsi jadis appelait-on journal la surface du champ que brassiers ou tenanciers cultivaient en un jour. Le nombre des chutes c'est le nombre des livres imprimés à la main en un jour. </w:t>
      </w:r>
    </w:p>
    <w:p w14:paraId="25FFF274" w14:textId="77777777" w:rsidR="008B4088" w:rsidRPr="00141228" w:rsidRDefault="008B4088" w:rsidP="00830D7D">
      <w:pPr>
        <w:widowControl w:val="0"/>
        <w:autoSpaceDE w:val="0"/>
        <w:autoSpaceDN w:val="0"/>
        <w:adjustRightInd w:val="0"/>
        <w:spacing w:after="60" w:line="300" w:lineRule="atLeast"/>
        <w:ind w:right="3170"/>
        <w:jc w:val="both"/>
        <w:rPr>
          <w:rFonts w:cstheme="minorEastAsia"/>
          <w:color w:val="000000"/>
        </w:rPr>
      </w:pPr>
      <w:r w:rsidRPr="00141228">
        <w:rPr>
          <w:rFonts w:cstheme="minorEastAsia" w:hint="eastAsia"/>
          <w:color w:val="000000"/>
          <w:szCs w:val="26"/>
        </w:rPr>
        <w:t xml:space="preserve">Sans doute leur nombre définit-il une quantité, autant que toute quantité, et quelle qu'elle soit. Mais ce n'est pas la quantité qui définit leur nombre : c'est le jour. </w:t>
      </w:r>
    </w:p>
    <w:p w14:paraId="67051E8F" w14:textId="77777777" w:rsidR="008B4088" w:rsidRPr="00141228" w:rsidRDefault="008B4088" w:rsidP="00830D7D">
      <w:pPr>
        <w:widowControl w:val="0"/>
        <w:autoSpaceDE w:val="0"/>
        <w:autoSpaceDN w:val="0"/>
        <w:adjustRightInd w:val="0"/>
        <w:spacing w:after="60" w:line="300" w:lineRule="atLeast"/>
        <w:ind w:right="3170"/>
        <w:jc w:val="both"/>
        <w:rPr>
          <w:rFonts w:cstheme="minorEastAsia"/>
          <w:color w:val="000000"/>
        </w:rPr>
      </w:pPr>
      <w:r w:rsidRPr="00141228">
        <w:rPr>
          <w:rFonts w:cstheme="minorEastAsia" w:hint="eastAsia"/>
          <w:color w:val="000000"/>
          <w:szCs w:val="26"/>
        </w:rPr>
        <w:t xml:space="preserve">Les Grecs possédaient un adjectif pour dire ce temps des chutes. </w:t>
      </w:r>
      <w:proofErr w:type="spellStart"/>
      <w:r w:rsidRPr="00141228">
        <w:rPr>
          <w:rFonts w:cstheme="minorEastAsia" w:hint="eastAsia"/>
          <w:color w:val="000000"/>
          <w:szCs w:val="26"/>
        </w:rPr>
        <w:t>Éph-èmeron</w:t>
      </w:r>
      <w:proofErr w:type="spellEnd"/>
      <w:r w:rsidRPr="00141228">
        <w:rPr>
          <w:rFonts w:cstheme="minorEastAsia" w:hint="eastAsia"/>
          <w:color w:val="000000"/>
          <w:szCs w:val="26"/>
        </w:rPr>
        <w:t xml:space="preserve"> est le temps s'espaçant dans la durée du jour. Le repère était le soleil du jour. </w:t>
      </w:r>
      <w:r w:rsidRPr="00141228">
        <w:rPr>
          <w:rFonts w:cstheme="minorEastAsia" w:hint="eastAsia"/>
          <w:color w:val="000000"/>
          <w:szCs w:val="26"/>
        </w:rPr>
        <w:t>·</w:t>
      </w:r>
      <w:r w:rsidRPr="00141228">
        <w:rPr>
          <w:rFonts w:cstheme="minorEastAsia" w:hint="eastAsia"/>
          <w:color w:val="000000"/>
          <w:szCs w:val="26"/>
        </w:rPr>
        <w:t xml:space="preserve"> </w:t>
      </w:r>
    </w:p>
    <w:p w14:paraId="4A724CA9" w14:textId="77777777" w:rsidR="008B4088" w:rsidRPr="00141228" w:rsidRDefault="008B4088" w:rsidP="00830D7D">
      <w:pPr>
        <w:widowControl w:val="0"/>
        <w:autoSpaceDE w:val="0"/>
        <w:autoSpaceDN w:val="0"/>
        <w:adjustRightInd w:val="0"/>
        <w:spacing w:after="60" w:line="300" w:lineRule="atLeast"/>
        <w:ind w:right="3170"/>
        <w:jc w:val="both"/>
        <w:rPr>
          <w:rFonts w:cstheme="minorEastAsia"/>
          <w:color w:val="000000"/>
        </w:rPr>
      </w:pPr>
      <w:r w:rsidRPr="00141228">
        <w:rPr>
          <w:rFonts w:cstheme="minorEastAsia" w:hint="eastAsia"/>
          <w:color w:val="000000"/>
          <w:szCs w:val="26"/>
        </w:rPr>
        <w:t xml:space="preserve">La chute est l'action d'une chose qui tombe </w:t>
      </w:r>
      <w:proofErr w:type="gramStart"/>
      <w:r w:rsidRPr="00141228">
        <w:rPr>
          <w:rFonts w:cstheme="minorEastAsia" w:hint="eastAsia"/>
          <w:color w:val="000000"/>
          <w:szCs w:val="26"/>
        </w:rPr>
        <w:t>ou</w:t>
      </w:r>
      <w:proofErr w:type="gramEnd"/>
      <w:r w:rsidRPr="00141228">
        <w:rPr>
          <w:rFonts w:cstheme="minorEastAsia" w:hint="eastAsia"/>
          <w:color w:val="000000"/>
          <w:szCs w:val="26"/>
        </w:rPr>
        <w:t xml:space="preserve"> qui périt. Toute, elle se consomme dans le renversement. C'est ce jour. </w:t>
      </w:r>
      <w:r w:rsidRPr="00141228">
        <w:rPr>
          <w:rFonts w:cstheme="minorEastAsia" w:hint="eastAsia"/>
          <w:color w:val="000000"/>
        </w:rPr>
        <w:t xml:space="preserve">La </w:t>
      </w:r>
      <w:r w:rsidRPr="00141228">
        <w:rPr>
          <w:rFonts w:cstheme="minorEastAsia" w:hint="eastAsia"/>
          <w:color w:val="000000"/>
          <w:szCs w:val="26"/>
        </w:rPr>
        <w:t xml:space="preserve">chute du </w:t>
      </w:r>
      <w:r w:rsidRPr="00141228">
        <w:rPr>
          <w:rFonts w:cstheme="minorEastAsia" w:hint="eastAsia"/>
          <w:color w:val="000000"/>
          <w:szCs w:val="29"/>
        </w:rPr>
        <w:t xml:space="preserve">jour </w:t>
      </w:r>
      <w:r w:rsidRPr="00141228">
        <w:rPr>
          <w:rFonts w:cstheme="minorEastAsia" w:hint="eastAsia"/>
          <w:color w:val="000000"/>
          <w:szCs w:val="26"/>
        </w:rPr>
        <w:t xml:space="preserve">c'est le moment où le jour diminue, où la nuit commence à se faire. La chute c'est le moment où l'écrit singulier disparaît, où le livre. </w:t>
      </w:r>
    </w:p>
    <w:p w14:paraId="388B208B" w14:textId="77777777" w:rsidR="00206347" w:rsidRDefault="00206347" w:rsidP="00830D7D">
      <w:pPr>
        <w:widowControl w:val="0"/>
        <w:autoSpaceDE w:val="0"/>
        <w:autoSpaceDN w:val="0"/>
        <w:adjustRightInd w:val="0"/>
        <w:spacing w:after="60" w:line="300" w:lineRule="atLeast"/>
        <w:ind w:right="3170"/>
        <w:jc w:val="right"/>
        <w:rPr>
          <w:rFonts w:cstheme="minorEastAsia"/>
          <w:color w:val="000000"/>
          <w:szCs w:val="26"/>
        </w:rPr>
      </w:pPr>
    </w:p>
    <w:p w14:paraId="1DF3BAC6" w14:textId="77777777" w:rsidR="008B4088" w:rsidRPr="00141228" w:rsidRDefault="008B4088" w:rsidP="00830D7D">
      <w:pPr>
        <w:widowControl w:val="0"/>
        <w:autoSpaceDE w:val="0"/>
        <w:autoSpaceDN w:val="0"/>
        <w:adjustRightInd w:val="0"/>
        <w:spacing w:after="60" w:line="300" w:lineRule="atLeast"/>
        <w:ind w:right="3170"/>
        <w:jc w:val="right"/>
        <w:rPr>
          <w:rFonts w:cstheme="minorEastAsia"/>
          <w:color w:val="000000"/>
        </w:rPr>
      </w:pPr>
      <w:r w:rsidRPr="00141228">
        <w:rPr>
          <w:rFonts w:cstheme="minorEastAsia" w:hint="eastAsia"/>
          <w:color w:val="000000"/>
          <w:szCs w:val="26"/>
        </w:rPr>
        <w:t xml:space="preserve">Pascal </w:t>
      </w:r>
      <w:proofErr w:type="spellStart"/>
      <w:r w:rsidRPr="00141228">
        <w:rPr>
          <w:rFonts w:cstheme="minorEastAsia" w:hint="eastAsia"/>
          <w:color w:val="000000"/>
          <w:szCs w:val="26"/>
        </w:rPr>
        <w:t>Quignard</w:t>
      </w:r>
      <w:proofErr w:type="spellEnd"/>
      <w:r w:rsidRPr="00141228">
        <w:rPr>
          <w:rFonts w:cstheme="minorEastAsia" w:hint="eastAsia"/>
          <w:color w:val="000000"/>
          <w:szCs w:val="26"/>
        </w:rPr>
        <w:t xml:space="preserve"> </w:t>
      </w:r>
    </w:p>
    <w:p w14:paraId="564EBCF2" w14:textId="77777777" w:rsidR="00830D7D" w:rsidRDefault="00830D7D" w:rsidP="00206347">
      <w:pPr>
        <w:widowControl w:val="0"/>
        <w:pBdr>
          <w:bottom w:val="single" w:sz="4" w:space="1" w:color="auto"/>
        </w:pBdr>
        <w:autoSpaceDE w:val="0"/>
        <w:autoSpaceDN w:val="0"/>
        <w:adjustRightInd w:val="0"/>
        <w:spacing w:line="260" w:lineRule="atLeast"/>
        <w:ind w:right="6287"/>
        <w:rPr>
          <w:rFonts w:cstheme="minorEastAsia"/>
          <w:color w:val="000000"/>
          <w:szCs w:val="21"/>
        </w:rPr>
      </w:pPr>
    </w:p>
    <w:p w14:paraId="26ACC388" w14:textId="77777777" w:rsidR="00830D7D" w:rsidRDefault="00830D7D" w:rsidP="00206347">
      <w:pPr>
        <w:widowControl w:val="0"/>
        <w:autoSpaceDE w:val="0"/>
        <w:autoSpaceDN w:val="0"/>
        <w:adjustRightInd w:val="0"/>
        <w:spacing w:line="300" w:lineRule="atLeast"/>
        <w:ind w:right="3170"/>
        <w:jc w:val="both"/>
        <w:rPr>
          <w:rFonts w:cstheme="minorEastAsia"/>
          <w:color w:val="000000"/>
          <w:szCs w:val="26"/>
        </w:rPr>
      </w:pPr>
    </w:p>
    <w:p w14:paraId="186209DE" w14:textId="77777777" w:rsidR="00B27A9F" w:rsidRDefault="00B27A9F">
      <w:pPr>
        <w:rPr>
          <w:rFonts w:cstheme="minorEastAsia"/>
          <w:color w:val="000000"/>
          <w:szCs w:val="26"/>
        </w:rPr>
      </w:pPr>
      <w:r>
        <w:rPr>
          <w:rFonts w:cstheme="minorEastAsia"/>
          <w:color w:val="000000"/>
          <w:szCs w:val="26"/>
        </w:rPr>
        <w:br w:type="page"/>
      </w:r>
    </w:p>
    <w:p w14:paraId="2A510D6E" w14:textId="052931A4" w:rsidR="008B4088" w:rsidRDefault="008B4088" w:rsidP="00830D7D">
      <w:pPr>
        <w:widowControl w:val="0"/>
        <w:autoSpaceDE w:val="0"/>
        <w:autoSpaceDN w:val="0"/>
        <w:adjustRightInd w:val="0"/>
        <w:spacing w:after="60" w:line="300" w:lineRule="atLeast"/>
        <w:ind w:right="3170"/>
        <w:jc w:val="center"/>
        <w:rPr>
          <w:rFonts w:cstheme="minorEastAsia"/>
          <w:b/>
          <w:color w:val="000000"/>
          <w:position w:val="8"/>
          <w:sz w:val="16"/>
          <w:szCs w:val="16"/>
        </w:rPr>
      </w:pPr>
      <w:r w:rsidRPr="00141228">
        <w:rPr>
          <w:rFonts w:cstheme="minorEastAsia" w:hint="eastAsia"/>
          <w:color w:val="000000"/>
          <w:szCs w:val="26"/>
        </w:rPr>
        <w:t xml:space="preserve">NOTE SUR UN TOME FINAL </w:t>
      </w:r>
      <w:r w:rsidRPr="00830D7D">
        <w:rPr>
          <w:rFonts w:cstheme="minorEastAsia" w:hint="eastAsia"/>
          <w:b/>
          <w:color w:val="000000"/>
          <w:position w:val="8"/>
          <w:sz w:val="16"/>
          <w:szCs w:val="16"/>
        </w:rPr>
        <w:t>1</w:t>
      </w:r>
    </w:p>
    <w:p w14:paraId="0421405A" w14:textId="77777777" w:rsidR="00B27A9F" w:rsidRPr="00141228" w:rsidRDefault="00B27A9F" w:rsidP="00830D7D">
      <w:pPr>
        <w:widowControl w:val="0"/>
        <w:autoSpaceDE w:val="0"/>
        <w:autoSpaceDN w:val="0"/>
        <w:adjustRightInd w:val="0"/>
        <w:spacing w:after="60" w:line="300" w:lineRule="atLeast"/>
        <w:ind w:right="3170"/>
        <w:jc w:val="center"/>
        <w:rPr>
          <w:rFonts w:cstheme="minorEastAsia"/>
          <w:color w:val="000000"/>
        </w:rPr>
      </w:pPr>
    </w:p>
    <w:p w14:paraId="111292A4" w14:textId="11A8E28B" w:rsidR="008B4088" w:rsidRPr="00141228" w:rsidRDefault="008B4088" w:rsidP="00830D7D">
      <w:pPr>
        <w:widowControl w:val="0"/>
        <w:autoSpaceDE w:val="0"/>
        <w:autoSpaceDN w:val="0"/>
        <w:adjustRightInd w:val="0"/>
        <w:spacing w:after="60" w:line="300" w:lineRule="atLeast"/>
        <w:ind w:right="3170"/>
        <w:jc w:val="both"/>
        <w:rPr>
          <w:rFonts w:cstheme="minorEastAsia"/>
          <w:color w:val="000000"/>
        </w:rPr>
      </w:pPr>
      <w:r w:rsidRPr="00830D7D">
        <w:rPr>
          <w:rFonts w:cstheme="minorEastAsia" w:hint="eastAsia"/>
          <w:i/>
          <w:iCs/>
          <w:color w:val="000000"/>
          <w:szCs w:val="26"/>
        </w:rPr>
        <w:t>Frêle bruit</w:t>
      </w:r>
      <w:r w:rsidRPr="00141228">
        <w:rPr>
          <w:rFonts w:cstheme="minorEastAsia" w:hint="eastAsia"/>
          <w:iCs/>
          <w:color w:val="000000"/>
          <w:szCs w:val="26"/>
        </w:rPr>
        <w:t xml:space="preserve">....................... </w:t>
      </w:r>
      <w:r w:rsidRPr="00141228">
        <w:rPr>
          <w:rFonts w:cstheme="minorEastAsia" w:hint="eastAsia"/>
          <w:color w:val="000000"/>
          <w:szCs w:val="26"/>
        </w:rPr>
        <w:t xml:space="preserve">Après tant de pages accumulées pour joindre le geste à la parole, </w:t>
      </w:r>
      <w:r w:rsidRPr="00830D7D">
        <w:rPr>
          <w:rFonts w:cstheme="minorEastAsia" w:hint="eastAsia"/>
          <w:i/>
          <w:iCs/>
          <w:color w:val="000000"/>
          <w:szCs w:val="26"/>
        </w:rPr>
        <w:t>cet écrivain</w:t>
      </w:r>
      <w:r w:rsidRPr="00141228">
        <w:rPr>
          <w:rFonts w:cstheme="minorEastAsia" w:hint="eastAsia"/>
          <w:iCs/>
          <w:color w:val="000000"/>
          <w:szCs w:val="26"/>
        </w:rPr>
        <w:t xml:space="preserve"> </w:t>
      </w:r>
      <w:r w:rsidRPr="00141228">
        <w:rPr>
          <w:rFonts w:cstheme="minorEastAsia" w:hint="eastAsia"/>
          <w:color w:val="000000"/>
          <w:szCs w:val="26"/>
        </w:rPr>
        <w:t xml:space="preserve">voit se resserrer l'étau de l'horreur. </w:t>
      </w:r>
      <w:r w:rsidRPr="00830D7D">
        <w:rPr>
          <w:rFonts w:cstheme="minorEastAsia" w:hint="eastAsia"/>
          <w:i/>
          <w:iCs/>
          <w:color w:val="000000"/>
          <w:szCs w:val="26"/>
        </w:rPr>
        <w:t>La face tournée vers le mur</w:t>
      </w:r>
      <w:r w:rsidRPr="00141228">
        <w:rPr>
          <w:rFonts w:cstheme="minorEastAsia" w:hint="eastAsia"/>
          <w:iCs/>
          <w:color w:val="000000"/>
          <w:szCs w:val="26"/>
        </w:rPr>
        <w:t xml:space="preserve">, </w:t>
      </w:r>
      <w:r w:rsidRPr="00141228">
        <w:rPr>
          <w:rFonts w:cstheme="minorEastAsia" w:hint="eastAsia"/>
          <w:color w:val="000000"/>
          <w:szCs w:val="26"/>
        </w:rPr>
        <w:t xml:space="preserve">entre le livre qui n'a rien déjoué et le cadavre du frère. </w:t>
      </w:r>
      <w:r w:rsidRPr="00830D7D">
        <w:rPr>
          <w:rFonts w:cstheme="minorEastAsia" w:hint="eastAsia"/>
          <w:i/>
          <w:iCs/>
          <w:color w:val="000000"/>
          <w:szCs w:val="26"/>
        </w:rPr>
        <w:t xml:space="preserve">Hideuse image, que la dernière toilette occultera matériellement, la remplaçant par une autre plus harmonieuse et plus conventionnelle marquant une sorte de retour à la norme </w:t>
      </w:r>
      <w:r w:rsidR="00830D7D" w:rsidRPr="00830D7D">
        <w:rPr>
          <w:rFonts w:cstheme="minorEastAsia" w:hint="eastAsia"/>
          <w:i/>
          <w:color w:val="000000"/>
          <w:szCs w:val="26"/>
        </w:rPr>
        <w:t>[</w:t>
      </w:r>
      <w:r w:rsidRPr="00830D7D">
        <w:rPr>
          <w:rFonts w:cstheme="minorEastAsia" w:hint="eastAsia"/>
          <w:i/>
          <w:color w:val="000000"/>
          <w:szCs w:val="26"/>
        </w:rPr>
        <w:t xml:space="preserve">...]. </w:t>
      </w:r>
      <w:r w:rsidRPr="00830D7D">
        <w:rPr>
          <w:rFonts w:cstheme="minorEastAsia" w:hint="eastAsia"/>
          <w:i/>
          <w:iCs/>
          <w:color w:val="000000"/>
          <w:szCs w:val="26"/>
        </w:rPr>
        <w:t xml:space="preserve">Mais n'est-ce pas, en ce moment, à une dernière toilette que </w:t>
      </w:r>
      <w:r w:rsidRPr="00830D7D">
        <w:rPr>
          <w:rFonts w:cstheme="minorEastAsia" w:hint="eastAsia"/>
          <w:i/>
          <w:iCs/>
          <w:color w:val="000000"/>
          <w:szCs w:val="29"/>
        </w:rPr>
        <w:t xml:space="preserve">je </w:t>
      </w:r>
      <w:r w:rsidRPr="00830D7D">
        <w:rPr>
          <w:rFonts w:cstheme="minorEastAsia" w:hint="eastAsia"/>
          <w:i/>
          <w:iCs/>
          <w:color w:val="000000"/>
          <w:szCs w:val="26"/>
        </w:rPr>
        <w:t xml:space="preserve">veux moi aussi procéder, essayant </w:t>
      </w:r>
      <w:r w:rsidR="00830D7D" w:rsidRPr="00830D7D">
        <w:rPr>
          <w:rFonts w:cstheme="minorEastAsia"/>
          <w:i/>
          <w:color w:val="000000"/>
          <w:szCs w:val="26"/>
        </w:rPr>
        <w:t>–</w:t>
      </w:r>
      <w:r w:rsidRPr="00830D7D">
        <w:rPr>
          <w:rFonts w:cstheme="minorEastAsia" w:hint="eastAsia"/>
          <w:i/>
          <w:color w:val="000000"/>
          <w:szCs w:val="26"/>
        </w:rPr>
        <w:t xml:space="preserve"> </w:t>
      </w:r>
      <w:r w:rsidRPr="00830D7D">
        <w:rPr>
          <w:rFonts w:cstheme="minorEastAsia" w:hint="eastAsia"/>
          <w:i/>
          <w:iCs/>
          <w:color w:val="000000"/>
          <w:szCs w:val="26"/>
        </w:rPr>
        <w:t xml:space="preserve">pour rendre la chose plus tolérable </w:t>
      </w:r>
      <w:r w:rsidR="00830D7D" w:rsidRPr="00830D7D">
        <w:rPr>
          <w:rFonts w:cstheme="minorEastAsia"/>
          <w:i/>
          <w:color w:val="000000"/>
          <w:szCs w:val="26"/>
        </w:rPr>
        <w:t>–</w:t>
      </w:r>
      <w:r w:rsidRPr="00830D7D">
        <w:rPr>
          <w:rFonts w:cstheme="minorEastAsia" w:hint="eastAsia"/>
          <w:i/>
          <w:color w:val="000000"/>
          <w:szCs w:val="26"/>
        </w:rPr>
        <w:t xml:space="preserve"> </w:t>
      </w:r>
      <w:r w:rsidRPr="00830D7D">
        <w:rPr>
          <w:rFonts w:cstheme="minorEastAsia" w:hint="eastAsia"/>
          <w:i/>
          <w:iCs/>
          <w:color w:val="000000"/>
          <w:szCs w:val="26"/>
        </w:rPr>
        <w:t>d'imposer par la plume une ordonnance à ce qui est horreur sans nom</w:t>
      </w:r>
      <w:r w:rsidR="00830D7D">
        <w:rPr>
          <w:rFonts w:cstheme="minorEastAsia"/>
          <w:i/>
          <w:iCs/>
          <w:color w:val="000000"/>
          <w:szCs w:val="26"/>
        </w:rPr>
        <w:t> ?</w:t>
      </w:r>
      <w:r w:rsidRPr="00830D7D">
        <w:rPr>
          <w:rFonts w:cstheme="minorEastAsia" w:hint="eastAsia"/>
          <w:i/>
          <w:iCs/>
          <w:color w:val="000000"/>
          <w:szCs w:val="26"/>
        </w:rPr>
        <w:t xml:space="preserve"> </w:t>
      </w:r>
      <w:r w:rsidRPr="00830D7D">
        <w:rPr>
          <w:rFonts w:cstheme="minorEastAsia" w:hint="eastAsia"/>
          <w:i/>
          <w:color w:val="000000"/>
          <w:szCs w:val="26"/>
        </w:rPr>
        <w:t>.....................</w:t>
      </w:r>
      <w:r w:rsidR="00830D7D">
        <w:rPr>
          <w:rFonts w:cstheme="minorEastAsia" w:hint="eastAsia"/>
          <w:i/>
          <w:color w:val="000000"/>
          <w:szCs w:val="26"/>
        </w:rPr>
        <w:t xml:space="preserve">........... </w:t>
      </w:r>
      <w:r w:rsidRPr="00830D7D">
        <w:rPr>
          <w:rFonts w:cstheme="minorEastAsia" w:hint="eastAsia"/>
          <w:i/>
          <w:iCs/>
          <w:color w:val="000000"/>
          <w:szCs w:val="26"/>
        </w:rPr>
        <w:t xml:space="preserve">Toilette....................... </w:t>
      </w:r>
      <w:r w:rsidRPr="00141228">
        <w:rPr>
          <w:rFonts w:cstheme="minorEastAsia" w:hint="eastAsia"/>
          <w:color w:val="000000"/>
          <w:szCs w:val="26"/>
        </w:rPr>
        <w:t xml:space="preserve">Vient de toile (le tissu de l'armure la plus simple). Tout texte est donc bien une toilette </w:t>
      </w:r>
      <w:r w:rsidRPr="00141228">
        <w:rPr>
          <w:rFonts w:cstheme="minorEastAsia" w:hint="eastAsia"/>
          <w:iCs/>
          <w:color w:val="000000"/>
          <w:szCs w:val="26"/>
        </w:rPr>
        <w:t>(</w:t>
      </w:r>
      <w:r w:rsidRPr="00830D7D">
        <w:rPr>
          <w:rFonts w:cstheme="minorEastAsia" w:hint="eastAsia"/>
          <w:i/>
          <w:iCs/>
          <w:color w:val="000000"/>
          <w:szCs w:val="26"/>
        </w:rPr>
        <w:t>ici, la dernière toilette</w:t>
      </w:r>
      <w:r w:rsidRPr="00141228">
        <w:rPr>
          <w:rFonts w:cstheme="minorEastAsia" w:hint="eastAsia"/>
          <w:iCs/>
          <w:color w:val="000000"/>
          <w:szCs w:val="26"/>
        </w:rPr>
        <w:t xml:space="preserve">), </w:t>
      </w:r>
      <w:r w:rsidRPr="00141228">
        <w:rPr>
          <w:rFonts w:cstheme="minorEastAsia" w:hint="eastAsia"/>
          <w:color w:val="000000"/>
          <w:szCs w:val="26"/>
        </w:rPr>
        <w:t>et une toilette peut être ce qui enveloppe l'horreur sans nom, com</w:t>
      </w:r>
      <w:r w:rsidR="00830D7D">
        <w:rPr>
          <w:rFonts w:cstheme="minorEastAsia" w:hint="eastAsia"/>
          <w:color w:val="000000"/>
          <w:szCs w:val="26"/>
        </w:rPr>
        <w:t>me ce qui sert à la parure, ou encore l'action de se pré</w:t>
      </w:r>
      <w:r w:rsidRPr="00141228">
        <w:rPr>
          <w:rFonts w:cstheme="minorEastAsia" w:hint="eastAsia"/>
          <w:color w:val="000000"/>
          <w:szCs w:val="26"/>
        </w:rPr>
        <w:t>parer, de s'apprêter pour paraître................</w:t>
      </w:r>
      <w:r w:rsidR="00206347">
        <w:rPr>
          <w:rFonts w:cstheme="minorEastAsia" w:hint="eastAsia"/>
          <w:color w:val="000000"/>
          <w:szCs w:val="26"/>
        </w:rPr>
        <w:t xml:space="preserve">............................ </w:t>
      </w:r>
      <w:r w:rsidR="00206347" w:rsidRPr="00206347">
        <w:rPr>
          <w:rFonts w:cstheme="minorEastAsia" w:hint="eastAsia"/>
          <w:i/>
          <w:color w:val="000000"/>
          <w:szCs w:val="26"/>
        </w:rPr>
        <w:t>Texte.............</w:t>
      </w:r>
      <w:r w:rsidR="00206347" w:rsidRPr="00206347">
        <w:rPr>
          <w:rFonts w:cstheme="minorEastAsia"/>
          <w:i/>
          <w:color w:val="000000"/>
          <w:szCs w:val="26"/>
        </w:rPr>
        <w:t>..</w:t>
      </w:r>
      <w:r w:rsidR="00206347" w:rsidRPr="00206347">
        <w:rPr>
          <w:rFonts w:cstheme="minorEastAsia" w:hint="eastAsia"/>
          <w:i/>
          <w:color w:val="000000"/>
          <w:szCs w:val="26"/>
        </w:rPr>
        <w:t>.........</w:t>
      </w:r>
      <w:r w:rsidR="00206347">
        <w:rPr>
          <w:rFonts w:cstheme="minorEastAsia" w:hint="eastAsia"/>
          <w:color w:val="000000"/>
          <w:szCs w:val="26"/>
        </w:rPr>
        <w:t xml:space="preserve"> Rés</w:t>
      </w:r>
      <w:r w:rsidRPr="00141228">
        <w:rPr>
          <w:rFonts w:cstheme="minorEastAsia" w:hint="eastAsia"/>
          <w:color w:val="000000"/>
          <w:szCs w:val="26"/>
        </w:rPr>
        <w:t>u</w:t>
      </w:r>
      <w:r w:rsidR="00206347">
        <w:rPr>
          <w:rFonts w:cstheme="minorEastAsia" w:hint="eastAsia"/>
          <w:color w:val="000000"/>
          <w:szCs w:val="26"/>
        </w:rPr>
        <w:t>me ce qui enveloppe, pare et pré</w:t>
      </w:r>
      <w:r w:rsidRPr="00141228">
        <w:rPr>
          <w:rFonts w:cstheme="minorEastAsia" w:hint="eastAsia"/>
          <w:color w:val="000000"/>
          <w:szCs w:val="26"/>
        </w:rPr>
        <w:t xml:space="preserve">pare... </w:t>
      </w:r>
    </w:p>
    <w:p w14:paraId="0D84F79D" w14:textId="1707A7AB" w:rsidR="008B4088" w:rsidRPr="00141228" w:rsidRDefault="008B4088" w:rsidP="00830D7D">
      <w:pPr>
        <w:widowControl w:val="0"/>
        <w:autoSpaceDE w:val="0"/>
        <w:autoSpaceDN w:val="0"/>
        <w:adjustRightInd w:val="0"/>
        <w:spacing w:after="60" w:line="280" w:lineRule="atLeast"/>
        <w:ind w:right="3170"/>
        <w:jc w:val="both"/>
        <w:rPr>
          <w:rFonts w:cstheme="minorEastAsia"/>
          <w:color w:val="000000"/>
        </w:rPr>
      </w:pPr>
    </w:p>
    <w:p w14:paraId="411C0998" w14:textId="66C0BCDF" w:rsidR="008B4088" w:rsidRDefault="008B4088" w:rsidP="00830D7D">
      <w:pPr>
        <w:widowControl w:val="0"/>
        <w:autoSpaceDE w:val="0"/>
        <w:autoSpaceDN w:val="0"/>
        <w:adjustRightInd w:val="0"/>
        <w:spacing w:after="60" w:line="300" w:lineRule="atLeast"/>
        <w:ind w:right="3170"/>
        <w:jc w:val="both"/>
        <w:rPr>
          <w:rFonts w:cstheme="minorEastAsia"/>
          <w:color w:val="000000"/>
          <w:szCs w:val="26"/>
        </w:rPr>
      </w:pPr>
      <w:r w:rsidRPr="00141228">
        <w:rPr>
          <w:rFonts w:cstheme="minorEastAsia" w:hint="eastAsia"/>
          <w:color w:val="000000"/>
          <w:szCs w:val="26"/>
        </w:rPr>
        <w:t xml:space="preserve">De l'horreur différée... Ce qui, ici, est en avant, mais n'a pas encore droit à </w:t>
      </w:r>
      <w:r w:rsidRPr="00141228">
        <w:rPr>
          <w:rFonts w:cstheme="minorEastAsia" w:hint="eastAsia"/>
          <w:iCs/>
          <w:color w:val="000000"/>
          <w:szCs w:val="26"/>
        </w:rPr>
        <w:t>l'</w:t>
      </w:r>
      <w:r w:rsidRPr="00206347">
        <w:rPr>
          <w:rFonts w:cstheme="minorEastAsia" w:hint="eastAsia"/>
          <w:i/>
          <w:iCs/>
          <w:color w:val="000000"/>
          <w:szCs w:val="26"/>
        </w:rPr>
        <w:t>acte</w:t>
      </w:r>
      <w:r w:rsidRPr="00141228">
        <w:rPr>
          <w:rFonts w:cstheme="minorEastAsia" w:hint="eastAsia"/>
          <w:iCs/>
          <w:color w:val="000000"/>
          <w:szCs w:val="26"/>
        </w:rPr>
        <w:t xml:space="preserve">. </w:t>
      </w:r>
      <w:r w:rsidRPr="00141228">
        <w:rPr>
          <w:rFonts w:cstheme="minorEastAsia" w:hint="eastAsia"/>
          <w:color w:val="000000"/>
          <w:szCs w:val="26"/>
        </w:rPr>
        <w:t>Le texte est une répétition. Ainsi de ces quatre livres, comme de tout récit. Acculé. Sans point d'appui. Qui suspend le risque en nouant ses mots. Qui ne perd ni ne gagne</w:t>
      </w:r>
      <w:r w:rsidR="00206347">
        <w:rPr>
          <w:rFonts w:cstheme="minorEastAsia"/>
          <w:color w:val="000000"/>
          <w:szCs w:val="26"/>
        </w:rPr>
        <w:t> :</w:t>
      </w:r>
      <w:r w:rsidRPr="00141228">
        <w:rPr>
          <w:rFonts w:cstheme="minorEastAsia" w:hint="eastAsia"/>
          <w:color w:val="000000"/>
          <w:szCs w:val="26"/>
        </w:rPr>
        <w:t xml:space="preserve"> jusqu'à la corde, ne récitant que la règle du jeu. </w:t>
      </w:r>
    </w:p>
    <w:p w14:paraId="26662AF8" w14:textId="77777777" w:rsidR="00206347" w:rsidRPr="00141228" w:rsidRDefault="00206347" w:rsidP="00830D7D">
      <w:pPr>
        <w:widowControl w:val="0"/>
        <w:autoSpaceDE w:val="0"/>
        <w:autoSpaceDN w:val="0"/>
        <w:adjustRightInd w:val="0"/>
        <w:spacing w:after="60" w:line="300" w:lineRule="atLeast"/>
        <w:ind w:right="3170"/>
        <w:jc w:val="both"/>
        <w:rPr>
          <w:rFonts w:cstheme="minorEastAsia"/>
          <w:color w:val="000000"/>
        </w:rPr>
      </w:pPr>
    </w:p>
    <w:p w14:paraId="6BA8D19A" w14:textId="3DBD5DC4" w:rsidR="008B4088" w:rsidRDefault="00206347" w:rsidP="00206347">
      <w:pPr>
        <w:widowControl w:val="0"/>
        <w:autoSpaceDE w:val="0"/>
        <w:autoSpaceDN w:val="0"/>
        <w:adjustRightInd w:val="0"/>
        <w:spacing w:after="60" w:line="300" w:lineRule="atLeast"/>
        <w:ind w:right="3170"/>
        <w:jc w:val="right"/>
        <w:rPr>
          <w:rFonts w:cstheme="minorEastAsia"/>
          <w:color w:val="000000"/>
          <w:szCs w:val="26"/>
        </w:rPr>
      </w:pPr>
      <w:r>
        <w:rPr>
          <w:rFonts w:cstheme="minorEastAsia" w:hint="eastAsia"/>
          <w:color w:val="000000"/>
          <w:szCs w:val="26"/>
        </w:rPr>
        <w:t xml:space="preserve">Alain </w:t>
      </w:r>
      <w:proofErr w:type="spellStart"/>
      <w:r>
        <w:rPr>
          <w:rFonts w:cstheme="minorEastAsia" w:hint="eastAsia"/>
          <w:color w:val="000000"/>
          <w:szCs w:val="26"/>
        </w:rPr>
        <w:t>Veinstein</w:t>
      </w:r>
      <w:proofErr w:type="spellEnd"/>
    </w:p>
    <w:p w14:paraId="3211148C" w14:textId="77777777" w:rsidR="00206347" w:rsidRDefault="00206347" w:rsidP="00206347">
      <w:pPr>
        <w:widowControl w:val="0"/>
        <w:pBdr>
          <w:bottom w:val="single" w:sz="4" w:space="1" w:color="auto"/>
        </w:pBdr>
        <w:autoSpaceDE w:val="0"/>
        <w:autoSpaceDN w:val="0"/>
        <w:adjustRightInd w:val="0"/>
        <w:spacing w:after="240" w:line="260" w:lineRule="atLeast"/>
        <w:ind w:right="6287"/>
        <w:rPr>
          <w:rFonts w:cstheme="minorEastAsia"/>
          <w:color w:val="000000"/>
          <w:szCs w:val="21"/>
        </w:rPr>
      </w:pPr>
    </w:p>
    <w:p w14:paraId="2277E58D" w14:textId="77777777" w:rsidR="00867E7E" w:rsidRDefault="00867E7E" w:rsidP="00206347">
      <w:pPr>
        <w:widowControl w:val="0"/>
        <w:pBdr>
          <w:bottom w:val="single" w:sz="4" w:space="1" w:color="auto"/>
        </w:pBdr>
        <w:autoSpaceDE w:val="0"/>
        <w:autoSpaceDN w:val="0"/>
        <w:adjustRightInd w:val="0"/>
        <w:spacing w:after="240" w:line="260" w:lineRule="atLeast"/>
        <w:ind w:right="6287"/>
        <w:rPr>
          <w:rFonts w:cstheme="minorEastAsia"/>
          <w:color w:val="000000"/>
          <w:szCs w:val="21"/>
        </w:rPr>
      </w:pPr>
    </w:p>
    <w:p w14:paraId="6CAE1894" w14:textId="77777777" w:rsidR="00867E7E" w:rsidRDefault="00867E7E" w:rsidP="00206347">
      <w:pPr>
        <w:widowControl w:val="0"/>
        <w:pBdr>
          <w:bottom w:val="single" w:sz="4" w:space="1" w:color="auto"/>
        </w:pBdr>
        <w:autoSpaceDE w:val="0"/>
        <w:autoSpaceDN w:val="0"/>
        <w:adjustRightInd w:val="0"/>
        <w:spacing w:after="240" w:line="260" w:lineRule="atLeast"/>
        <w:ind w:right="6287"/>
        <w:rPr>
          <w:rFonts w:cstheme="minorEastAsia"/>
          <w:color w:val="000000"/>
          <w:szCs w:val="21"/>
        </w:rPr>
      </w:pPr>
      <w:bookmarkStart w:id="0" w:name="_GoBack"/>
      <w:bookmarkEnd w:id="0"/>
    </w:p>
    <w:p w14:paraId="6DF1D51B" w14:textId="77777777" w:rsidR="00867E7E" w:rsidRDefault="00867E7E" w:rsidP="00206347">
      <w:pPr>
        <w:widowControl w:val="0"/>
        <w:pBdr>
          <w:bottom w:val="single" w:sz="4" w:space="1" w:color="auto"/>
        </w:pBdr>
        <w:autoSpaceDE w:val="0"/>
        <w:autoSpaceDN w:val="0"/>
        <w:adjustRightInd w:val="0"/>
        <w:spacing w:after="240" w:line="260" w:lineRule="atLeast"/>
        <w:ind w:right="6287"/>
        <w:rPr>
          <w:rFonts w:cstheme="minorEastAsia"/>
          <w:color w:val="000000"/>
          <w:szCs w:val="21"/>
        </w:rPr>
      </w:pPr>
    </w:p>
    <w:p w14:paraId="467DE26D" w14:textId="77777777" w:rsidR="008B4088" w:rsidRPr="00B27A9F" w:rsidRDefault="008B4088" w:rsidP="00830D7D">
      <w:pPr>
        <w:widowControl w:val="0"/>
        <w:autoSpaceDE w:val="0"/>
        <w:autoSpaceDN w:val="0"/>
        <w:adjustRightInd w:val="0"/>
        <w:spacing w:after="60" w:line="260" w:lineRule="atLeast"/>
        <w:ind w:right="3170"/>
        <w:jc w:val="both"/>
        <w:rPr>
          <w:rFonts w:cstheme="minorEastAsia"/>
          <w:color w:val="000000"/>
          <w:sz w:val="20"/>
          <w:szCs w:val="20"/>
        </w:rPr>
      </w:pPr>
      <w:r w:rsidRPr="00B27A9F">
        <w:rPr>
          <w:rFonts w:cstheme="minorEastAsia" w:hint="eastAsia"/>
          <w:color w:val="000000"/>
          <w:sz w:val="20"/>
          <w:szCs w:val="20"/>
        </w:rPr>
        <w:t xml:space="preserve">1. Michel Leiris, </w:t>
      </w:r>
      <w:r w:rsidRPr="00B27A9F">
        <w:rPr>
          <w:rFonts w:cstheme="minorEastAsia" w:hint="eastAsia"/>
          <w:i/>
          <w:iCs/>
          <w:color w:val="000000"/>
          <w:sz w:val="20"/>
          <w:szCs w:val="20"/>
        </w:rPr>
        <w:t>Frêle bruit</w:t>
      </w:r>
      <w:r w:rsidRPr="00B27A9F">
        <w:rPr>
          <w:rFonts w:cstheme="minorEastAsia" w:hint="eastAsia"/>
          <w:iCs/>
          <w:color w:val="000000"/>
          <w:sz w:val="20"/>
          <w:szCs w:val="20"/>
        </w:rPr>
        <w:t xml:space="preserve"> </w:t>
      </w:r>
      <w:r w:rsidRPr="00B27A9F">
        <w:rPr>
          <w:rFonts w:cstheme="minorEastAsia" w:hint="eastAsia"/>
          <w:color w:val="000000"/>
          <w:sz w:val="20"/>
          <w:szCs w:val="20"/>
        </w:rPr>
        <w:t xml:space="preserve">(La règle du jeu, IV), Gallimard, 1976. </w:t>
      </w:r>
    </w:p>
    <w:p w14:paraId="2620A4D5" w14:textId="77777777" w:rsidR="0033612F" w:rsidRPr="00141228" w:rsidRDefault="0033612F" w:rsidP="0033612F">
      <w:pPr>
        <w:rPr>
          <w:rFonts w:cstheme="minorEastAsia"/>
        </w:rPr>
      </w:pPr>
    </w:p>
    <w:sectPr w:rsidR="0033612F" w:rsidRPr="00141228" w:rsidSect="00B27A9F">
      <w:pgSz w:w="12240" w:h="15840"/>
      <w:pgMar w:top="1134" w:right="1418"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088"/>
    <w:rsid w:val="00141228"/>
    <w:rsid w:val="00206347"/>
    <w:rsid w:val="002D0D75"/>
    <w:rsid w:val="002D7EE3"/>
    <w:rsid w:val="0033612F"/>
    <w:rsid w:val="0044429C"/>
    <w:rsid w:val="00460A20"/>
    <w:rsid w:val="00532F5A"/>
    <w:rsid w:val="00612EA2"/>
    <w:rsid w:val="00616097"/>
    <w:rsid w:val="00672F67"/>
    <w:rsid w:val="007D7F33"/>
    <w:rsid w:val="00830D7D"/>
    <w:rsid w:val="00867E7E"/>
    <w:rsid w:val="008A4A31"/>
    <w:rsid w:val="008B4088"/>
    <w:rsid w:val="0095327C"/>
    <w:rsid w:val="00971065"/>
    <w:rsid w:val="00AB03D2"/>
    <w:rsid w:val="00B27A9F"/>
    <w:rsid w:val="00B82189"/>
    <w:rsid w:val="00F8028C"/>
    <w:rsid w:val="00FA39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9C515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612F"/>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206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an-claudegomel/Library/Group%20Containers/UBF8T346G9.Office/User%20Content.localized/Templates.localized/Document2.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Document2.dotx</Template>
  <TotalTime>8</TotalTime>
  <Pages>3</Pages>
  <Words>783</Words>
  <Characters>4307</Characters>
  <Application>Microsoft Macintosh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 Gomel</dc:creator>
  <cp:keywords/>
  <dc:description/>
  <cp:lastModifiedBy>Jean-Claude Gomel</cp:lastModifiedBy>
  <cp:revision>4</cp:revision>
  <dcterms:created xsi:type="dcterms:W3CDTF">2017-12-28T12:34:00Z</dcterms:created>
  <dcterms:modified xsi:type="dcterms:W3CDTF">2017-12-28T12:45:00Z</dcterms:modified>
</cp:coreProperties>
</file>